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E85F" w14:textId="5E4BEA16" w:rsidR="00463675" w:rsidRDefault="00557D6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 w:rsidR="000D75ED">
        <w:rPr>
          <w:rFonts w:ascii="Arial" w:hAnsi="Arial" w:cs="Arial"/>
          <w:b/>
          <w:bCs/>
          <w:sz w:val="22"/>
        </w:rPr>
        <w:t>3</w:t>
      </w:r>
      <w:r w:rsidRPr="00557D6F">
        <w:rPr>
          <w:rFonts w:ascii="Arial" w:hAnsi="Arial" w:cs="Arial"/>
          <w:b/>
          <w:bCs/>
          <w:sz w:val="22"/>
        </w:rPr>
        <w:t xml:space="preserve">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0D75ED">
        <w:rPr>
          <w:rFonts w:ascii="Arial" w:hAnsi="Arial" w:cs="Arial"/>
          <w:b/>
          <w:bCs/>
          <w:sz w:val="22"/>
        </w:rPr>
        <w:t>1-e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</w:t>
      </w:r>
      <w:r w:rsidR="00620D30">
        <w:rPr>
          <w:rFonts w:ascii="Arial" w:hAnsi="Arial" w:cs="Arial"/>
          <w:b/>
          <w:bCs/>
          <w:sz w:val="22"/>
        </w:rPr>
        <w:t>3</w:t>
      </w:r>
      <w:r w:rsidR="00D24338" w:rsidRPr="00D24338">
        <w:rPr>
          <w:rFonts w:ascii="Arial" w:hAnsi="Arial" w:cs="Arial"/>
          <w:b/>
          <w:bCs/>
          <w:sz w:val="22"/>
        </w:rPr>
        <w:t>-</w:t>
      </w:r>
      <w:r w:rsidR="00392B58">
        <w:rPr>
          <w:rFonts w:ascii="Arial" w:hAnsi="Arial" w:cs="Arial"/>
          <w:b/>
          <w:bCs/>
          <w:sz w:val="22"/>
        </w:rPr>
        <w:t>21</w:t>
      </w:r>
      <w:r w:rsidR="009C79AE">
        <w:rPr>
          <w:rFonts w:ascii="Arial" w:hAnsi="Arial" w:cs="Arial"/>
          <w:b/>
          <w:bCs/>
          <w:sz w:val="22"/>
        </w:rPr>
        <w:t>0141</w:t>
      </w:r>
    </w:p>
    <w:p w14:paraId="2464FE92" w14:textId="72858A62" w:rsidR="00463675" w:rsidRDefault="009554D1">
      <w:pPr>
        <w:rPr>
          <w:rFonts w:ascii="Arial" w:hAnsi="Arial" w:cs="Arial"/>
          <w:b/>
          <w:bCs/>
          <w:sz w:val="22"/>
        </w:rPr>
      </w:pPr>
      <w:r w:rsidRPr="009554D1">
        <w:rPr>
          <w:rFonts w:ascii="Arial" w:hAnsi="Arial" w:cs="Arial"/>
          <w:b/>
          <w:bCs/>
          <w:sz w:val="22"/>
        </w:rPr>
        <w:t>E-meeting, 25 Jan – 5 Feb 2021</w:t>
      </w:r>
    </w:p>
    <w:p w14:paraId="081ACCDD" w14:textId="77777777" w:rsidR="009554D1" w:rsidRDefault="009554D1">
      <w:pPr>
        <w:rPr>
          <w:rFonts w:ascii="Arial" w:hAnsi="Arial" w:cs="Arial"/>
        </w:rPr>
      </w:pPr>
    </w:p>
    <w:p w14:paraId="5186F3C4" w14:textId="3F70522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31815" w:rsidRPr="00631815">
        <w:rPr>
          <w:rFonts w:ascii="Arial" w:hAnsi="Arial" w:cs="Arial"/>
          <w:b/>
          <w:color w:val="FF0000"/>
        </w:rPr>
        <w:t xml:space="preserve">[Draft] </w:t>
      </w:r>
      <w:r w:rsidR="00367205" w:rsidRPr="008A13A7">
        <w:rPr>
          <w:rFonts w:ascii="Arial" w:hAnsi="Arial" w:cs="Arial"/>
          <w:bCs/>
        </w:rPr>
        <w:t>Reply</w:t>
      </w:r>
      <w:r w:rsidR="00367205">
        <w:rPr>
          <w:rFonts w:ascii="Arial" w:hAnsi="Arial" w:cs="Arial"/>
          <w:bCs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E67853">
        <w:rPr>
          <w:rFonts w:ascii="Arial" w:hAnsi="Arial" w:cs="Arial"/>
        </w:rPr>
        <w:t xml:space="preserve">small data </w:t>
      </w:r>
      <w:bookmarkStart w:id="0" w:name="OLE_LINK57"/>
      <w:bookmarkStart w:id="1" w:name="OLE_LINK58"/>
      <w:r w:rsidR="00E67853">
        <w:rPr>
          <w:rFonts w:ascii="Arial" w:hAnsi="Arial" w:cs="Arial"/>
        </w:rPr>
        <w:t>transmission</w:t>
      </w:r>
      <w:bookmarkEnd w:id="0"/>
      <w:bookmarkEnd w:id="1"/>
    </w:p>
    <w:p w14:paraId="4142800B" w14:textId="0219199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E2BC7">
        <w:rPr>
          <w:rFonts w:ascii="Arial" w:hAnsi="Arial" w:cs="Arial"/>
          <w:bCs/>
        </w:rPr>
        <w:t xml:space="preserve">LS </w:t>
      </w:r>
      <w:r w:rsidR="00392B58" w:rsidRPr="00392B58">
        <w:rPr>
          <w:rFonts w:ascii="Arial" w:hAnsi="Arial" w:cs="Arial"/>
          <w:bCs/>
        </w:rPr>
        <w:t>R2-2010839</w:t>
      </w:r>
      <w:r w:rsidR="00EE2BC7">
        <w:rPr>
          <w:rFonts w:ascii="Arial" w:hAnsi="Arial" w:cs="Arial"/>
          <w:bCs/>
        </w:rPr>
        <w:t xml:space="preserve"> on </w:t>
      </w:r>
      <w:r w:rsidR="00EE2BC7" w:rsidRPr="0029317C">
        <w:rPr>
          <w:rFonts w:ascii="Arial" w:hAnsi="Arial" w:cs="Arial"/>
        </w:rPr>
        <w:t>LS to RAN3 on small data transmission</w:t>
      </w:r>
      <w:r w:rsidR="00EE2BC7" w:rsidDel="00392B58">
        <w:rPr>
          <w:rFonts w:ascii="Arial" w:hAnsi="Arial" w:cs="Arial"/>
          <w:bCs/>
        </w:rPr>
        <w:t xml:space="preserve"> </w:t>
      </w:r>
      <w:r w:rsidR="00EE2BC7">
        <w:rPr>
          <w:rFonts w:ascii="Arial" w:hAnsi="Arial" w:cs="Arial"/>
          <w:bCs/>
        </w:rPr>
        <w:t>from RAN2</w:t>
      </w:r>
    </w:p>
    <w:p w14:paraId="2F36F7AB" w14:textId="09F705A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367205">
        <w:rPr>
          <w:rFonts w:ascii="Arial" w:hAnsi="Arial" w:cs="Arial"/>
          <w:bCs/>
        </w:rPr>
        <w:t>7</w:t>
      </w:r>
    </w:p>
    <w:p w14:paraId="6AC83482" w14:textId="4F59EC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47E5D" w:rsidRPr="00947E5D">
        <w:rPr>
          <w:rFonts w:ascii="Arial" w:hAnsi="Arial" w:cs="Arial"/>
          <w:bCs/>
        </w:rPr>
        <w:t>NR_SmallData_INACTIVE-Core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03DB6B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631815">
        <w:rPr>
          <w:rFonts w:ascii="Arial" w:hAnsi="Arial" w:cs="Arial"/>
          <w:bCs/>
        </w:rPr>
        <w:t xml:space="preserve">Huawei </w:t>
      </w:r>
      <w:r w:rsidR="00631815" w:rsidRPr="00631815">
        <w:rPr>
          <w:rFonts w:ascii="Arial" w:hAnsi="Arial" w:cs="Arial"/>
          <w:bCs/>
          <w:color w:val="FF0000"/>
        </w:rPr>
        <w:t xml:space="preserve">[to be </w:t>
      </w:r>
      <w:r w:rsidR="00A8524C" w:rsidRPr="00631815">
        <w:rPr>
          <w:rFonts w:ascii="Arial" w:hAnsi="Arial" w:cs="Arial"/>
          <w:bCs/>
          <w:color w:val="FF0000"/>
        </w:rPr>
        <w:t>TSG RAN WG</w:t>
      </w:r>
      <w:r w:rsidR="00947E5D" w:rsidRPr="00631815">
        <w:rPr>
          <w:rFonts w:ascii="Arial" w:hAnsi="Arial" w:cs="Arial"/>
          <w:bCs/>
          <w:color w:val="FF0000"/>
        </w:rPr>
        <w:t>3</w:t>
      </w:r>
      <w:r w:rsidR="00631815" w:rsidRPr="00631815">
        <w:rPr>
          <w:rFonts w:ascii="Arial" w:hAnsi="Arial" w:cs="Arial"/>
          <w:bCs/>
          <w:color w:val="FF0000"/>
        </w:rPr>
        <w:t>]</w:t>
      </w:r>
      <w:bookmarkStart w:id="2" w:name="_GoBack"/>
      <w:bookmarkEnd w:id="2"/>
    </w:p>
    <w:p w14:paraId="706E9330" w14:textId="201F159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67205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947E5D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7F68AF2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F475E">
        <w:rPr>
          <w:rFonts w:cs="Arial"/>
          <w:b w:val="0"/>
          <w:bCs/>
        </w:rPr>
        <w:t>Y</w:t>
      </w:r>
      <w:r w:rsidR="00F23251">
        <w:rPr>
          <w:rFonts w:cs="Arial"/>
          <w:b w:val="0"/>
          <w:bCs/>
        </w:rPr>
        <w:t>an</w:t>
      </w:r>
      <w:r w:rsidR="002F475E">
        <w:rPr>
          <w:rFonts w:cs="Arial"/>
          <w:b w:val="0"/>
          <w:bCs/>
        </w:rPr>
        <w:t xml:space="preserve"> Wang</w:t>
      </w:r>
    </w:p>
    <w:p w14:paraId="2748A78E" w14:textId="54A7BCAB" w:rsidR="00463675" w:rsidRPr="00320C11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B6502B" w:rsidRPr="00B6502B">
        <w:rPr>
          <w:rFonts w:cs="Arial"/>
          <w:b w:val="0"/>
          <w:bCs/>
          <w:lang w:val="fr-FR"/>
        </w:rPr>
        <w:t>wangyan7@huawei.com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Pr="00392B58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E8BEE7" w14:textId="3F836AA8" w:rsidR="00FB39ED" w:rsidRDefault="00392B58" w:rsidP="00943084">
      <w:pPr>
        <w:pStyle w:val="a3"/>
        <w:spacing w:after="120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lang w:val="en-US"/>
        </w:rPr>
        <w:t xml:space="preserve">RAN3 </w:t>
      </w:r>
      <w:r w:rsidR="00E60798">
        <w:rPr>
          <w:rFonts w:ascii="Arial" w:hAnsi="Arial" w:cs="Arial"/>
          <w:lang w:val="en-US"/>
        </w:rPr>
        <w:t>would like to thank RAN2</w:t>
      </w:r>
      <w:r w:rsidR="00FB39ED">
        <w:rPr>
          <w:rFonts w:ascii="Arial" w:hAnsi="Arial" w:cs="Arial"/>
          <w:lang w:val="en-US"/>
        </w:rPr>
        <w:t xml:space="preserve"> for providing information relating the agreements on </w:t>
      </w:r>
      <w:r w:rsidR="009969FB">
        <w:rPr>
          <w:rFonts w:ascii="Arial" w:hAnsi="Arial" w:cs="Arial"/>
          <w:lang w:val="en-US"/>
        </w:rPr>
        <w:t xml:space="preserve">small data </w:t>
      </w:r>
      <w:r w:rsidR="000107C8">
        <w:rPr>
          <w:rFonts w:ascii="Arial" w:hAnsi="Arial" w:cs="Arial"/>
          <w:lang w:val="en-US"/>
        </w:rPr>
        <w:t>transmission</w:t>
      </w:r>
      <w:r w:rsidR="00FB39ED">
        <w:rPr>
          <w:rFonts w:ascii="Arial" w:hAnsi="Arial" w:cs="Arial"/>
          <w:lang w:val="en-US"/>
        </w:rPr>
        <w:t xml:space="preserve">. </w:t>
      </w:r>
      <w:bookmarkStart w:id="3" w:name="OLE_LINK100"/>
      <w:bookmarkStart w:id="4" w:name="OLE_LINK101"/>
      <w:r w:rsidR="00A752C3">
        <w:rPr>
          <w:rFonts w:ascii="Arial" w:hAnsi="Arial" w:cs="Arial"/>
          <w:lang w:val="en-US"/>
        </w:rPr>
        <w:t>Based on the RAN2</w:t>
      </w:r>
      <w:r w:rsidR="00FB39ED">
        <w:rPr>
          <w:rFonts w:ascii="Arial" w:hAnsi="Arial" w:cs="Arial"/>
          <w:lang w:val="en-US"/>
        </w:rPr>
        <w:t xml:space="preserve"> agreements, </w:t>
      </w:r>
      <w:r>
        <w:rPr>
          <w:rFonts w:ascii="Arial" w:hAnsi="Arial" w:cs="Arial"/>
          <w:iCs/>
          <w:color w:val="000000"/>
          <w:lang w:eastAsia="ko-KR"/>
        </w:rPr>
        <w:t xml:space="preserve">RAN3 </w:t>
      </w:r>
      <w:r w:rsidR="00FB39ED">
        <w:rPr>
          <w:rFonts w:ascii="Arial" w:hAnsi="Arial" w:cs="Arial"/>
          <w:iCs/>
          <w:color w:val="000000"/>
          <w:lang w:eastAsia="ko-KR"/>
        </w:rPr>
        <w:t xml:space="preserve">has discussed </w:t>
      </w:r>
      <w:r>
        <w:rPr>
          <w:rFonts w:ascii="Arial" w:hAnsi="Arial" w:cs="Arial"/>
          <w:iCs/>
          <w:color w:val="000000"/>
          <w:lang w:eastAsia="ko-KR"/>
        </w:rPr>
        <w:t xml:space="preserve">the topic would like to </w:t>
      </w:r>
      <w:r w:rsidR="00AA2ABF">
        <w:rPr>
          <w:rFonts w:ascii="Arial" w:hAnsi="Arial" w:cs="Arial"/>
          <w:iCs/>
          <w:color w:val="000000"/>
          <w:lang w:eastAsia="ko-KR"/>
        </w:rPr>
        <w:t>feedback</w:t>
      </w:r>
      <w:r>
        <w:rPr>
          <w:rFonts w:ascii="Arial" w:hAnsi="Arial" w:cs="Arial"/>
          <w:iCs/>
          <w:color w:val="000000"/>
          <w:lang w:eastAsia="ko-KR"/>
        </w:rPr>
        <w:t xml:space="preserve"> </w:t>
      </w:r>
      <w:r w:rsidR="00AA2ABF">
        <w:rPr>
          <w:rFonts w:ascii="Arial" w:hAnsi="Arial" w:cs="Arial"/>
          <w:iCs/>
          <w:color w:val="000000"/>
          <w:lang w:eastAsia="ko-KR"/>
        </w:rPr>
        <w:t xml:space="preserve">the </w:t>
      </w:r>
      <w:r>
        <w:rPr>
          <w:rFonts w:ascii="Arial" w:hAnsi="Arial" w:cs="Arial"/>
          <w:iCs/>
          <w:color w:val="000000"/>
          <w:lang w:eastAsia="ko-KR"/>
        </w:rPr>
        <w:t>follow</w:t>
      </w:r>
      <w:r w:rsidR="00AA2ABF">
        <w:rPr>
          <w:rFonts w:ascii="Arial" w:hAnsi="Arial" w:cs="Arial"/>
          <w:iCs/>
          <w:color w:val="000000"/>
          <w:lang w:eastAsia="ko-KR"/>
        </w:rPr>
        <w:t>ing RAN3 agreements</w:t>
      </w:r>
      <w:r w:rsidR="00C7113B">
        <w:rPr>
          <w:rFonts w:ascii="Arial" w:hAnsi="Arial" w:cs="Arial"/>
          <w:iCs/>
          <w:color w:val="000000"/>
          <w:lang w:eastAsia="ko-KR"/>
        </w:rPr>
        <w:t>:</w:t>
      </w:r>
    </w:p>
    <w:p w14:paraId="6AF7F4EC" w14:textId="1DADE7A7" w:rsidR="00AA2ABF" w:rsidRDefault="00AA2ABF" w:rsidP="00943084">
      <w:pPr>
        <w:pStyle w:val="a3"/>
        <w:spacing w:after="120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iCs/>
          <w:color w:val="000000"/>
          <w:lang w:eastAsia="ko-KR"/>
        </w:rPr>
        <w:t>RACH based SDT:</w:t>
      </w:r>
    </w:p>
    <w:p w14:paraId="4D0B311E" w14:textId="28306F88" w:rsidR="00AA2ABF" w:rsidRDefault="00AA2ABF" w:rsidP="00AA2ABF">
      <w:pPr>
        <w:pStyle w:val="a3"/>
        <w:numPr>
          <w:ilvl w:val="0"/>
          <w:numId w:val="13"/>
        </w:numPr>
        <w:spacing w:after="120"/>
        <w:jc w:val="both"/>
        <w:rPr>
          <w:rFonts w:ascii="Arial" w:hAnsi="Arial" w:cs="Arial"/>
          <w:iCs/>
          <w:color w:val="000000"/>
          <w:lang w:eastAsia="ko-KR"/>
        </w:rPr>
      </w:pPr>
      <w:r w:rsidRPr="00AA2ABF">
        <w:rPr>
          <w:rFonts w:ascii="Arial" w:hAnsi="Arial" w:cs="Arial"/>
          <w:iCs/>
          <w:color w:val="000000"/>
          <w:lang w:eastAsia="ko-KR"/>
        </w:rPr>
        <w:tab/>
        <w:t xml:space="preserve">Context fetch and data forwarding with anchor re-location and without anchor re-location will be </w:t>
      </w:r>
      <w:r>
        <w:rPr>
          <w:rFonts w:ascii="Arial" w:hAnsi="Arial" w:cs="Arial"/>
          <w:iCs/>
          <w:color w:val="000000"/>
          <w:lang w:eastAsia="ko-KR"/>
        </w:rPr>
        <w:t>supported;</w:t>
      </w:r>
    </w:p>
    <w:p w14:paraId="0D72FBD6" w14:textId="5EF68C1B" w:rsidR="00392B58" w:rsidRDefault="00392B58" w:rsidP="00392B58">
      <w:pPr>
        <w:pStyle w:val="a3"/>
        <w:numPr>
          <w:ilvl w:val="0"/>
          <w:numId w:val="13"/>
        </w:numPr>
        <w:spacing w:after="120"/>
        <w:jc w:val="both"/>
        <w:rPr>
          <w:rFonts w:ascii="Arial" w:hAnsi="Arial" w:cs="Arial"/>
          <w:iCs/>
          <w:color w:val="000000"/>
          <w:lang w:eastAsia="ko-KR"/>
        </w:rPr>
      </w:pPr>
      <w:r w:rsidRPr="00392B58">
        <w:rPr>
          <w:rFonts w:ascii="Arial" w:hAnsi="Arial" w:cs="Arial"/>
          <w:iCs/>
          <w:color w:val="000000"/>
          <w:lang w:eastAsia="ko-KR"/>
        </w:rPr>
        <w:t xml:space="preserve">The last serving gNB makes the </w:t>
      </w:r>
      <w:r>
        <w:rPr>
          <w:rFonts w:ascii="Arial" w:hAnsi="Arial" w:cs="Arial"/>
          <w:iCs/>
          <w:color w:val="000000"/>
          <w:lang w:eastAsia="ko-KR"/>
        </w:rPr>
        <w:t xml:space="preserve">decision on with or without </w:t>
      </w:r>
      <w:r w:rsidRPr="00392B58">
        <w:rPr>
          <w:rFonts w:ascii="Arial" w:hAnsi="Arial" w:cs="Arial"/>
          <w:iCs/>
          <w:color w:val="000000"/>
          <w:lang w:eastAsia="ko-KR"/>
        </w:rPr>
        <w:t>anchor relocation</w:t>
      </w:r>
      <w:r>
        <w:rPr>
          <w:rFonts w:ascii="Arial" w:hAnsi="Arial" w:cs="Arial"/>
          <w:iCs/>
          <w:color w:val="000000"/>
          <w:lang w:eastAsia="ko-KR"/>
        </w:rPr>
        <w:t>, by taking the assistance information from the new gNB into account, the detailed assistance information is FFS;</w:t>
      </w:r>
    </w:p>
    <w:p w14:paraId="619745B3" w14:textId="6B638416" w:rsidR="00C447B3" w:rsidRDefault="00392B58">
      <w:pPr>
        <w:pStyle w:val="a3"/>
        <w:numPr>
          <w:ilvl w:val="0"/>
          <w:numId w:val="13"/>
        </w:numPr>
        <w:spacing w:after="120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iCs/>
          <w:color w:val="000000"/>
          <w:lang w:eastAsia="ko-KR"/>
        </w:rPr>
        <w:t>N</w:t>
      </w:r>
      <w:r w:rsidR="00991BF1" w:rsidRPr="00392B58">
        <w:rPr>
          <w:rFonts w:ascii="Arial" w:hAnsi="Arial" w:cs="Arial"/>
          <w:iCs/>
          <w:color w:val="000000"/>
          <w:lang w:eastAsia="ko-KR"/>
        </w:rPr>
        <w:t xml:space="preserve">ew gNB processes the RLC PDU </w:t>
      </w:r>
      <w:r w:rsidR="00592795" w:rsidRPr="007C737E">
        <w:rPr>
          <w:rFonts w:ascii="Arial" w:hAnsi="Arial" w:cs="Arial"/>
          <w:iCs/>
          <w:color w:val="000000"/>
          <w:lang w:eastAsia="ko-KR"/>
        </w:rPr>
        <w:t>for the SDT DRB</w:t>
      </w:r>
      <w:r w:rsidR="00592795" w:rsidRPr="00392B58">
        <w:rPr>
          <w:rFonts w:ascii="Arial" w:hAnsi="Arial" w:cs="Arial"/>
          <w:iCs/>
          <w:color w:val="000000"/>
          <w:lang w:eastAsia="ko-KR"/>
        </w:rPr>
        <w:t xml:space="preserve"> </w:t>
      </w:r>
      <w:r w:rsidR="00991BF1" w:rsidRPr="00392B58">
        <w:rPr>
          <w:rFonts w:ascii="Arial" w:hAnsi="Arial" w:cs="Arial"/>
          <w:iCs/>
          <w:color w:val="000000"/>
          <w:lang w:eastAsia="ko-KR"/>
        </w:rPr>
        <w:t>b</w:t>
      </w:r>
      <w:r w:rsidR="005D22CF" w:rsidRPr="00392B58">
        <w:rPr>
          <w:rFonts w:ascii="Arial" w:hAnsi="Arial" w:cs="Arial"/>
          <w:iCs/>
          <w:color w:val="000000"/>
          <w:lang w:eastAsia="ko-KR"/>
        </w:rPr>
        <w:t>ased on st</w:t>
      </w:r>
      <w:r w:rsidR="00991BF1" w:rsidRPr="00392B58">
        <w:rPr>
          <w:rFonts w:ascii="Arial" w:hAnsi="Arial" w:cs="Arial"/>
          <w:iCs/>
          <w:color w:val="000000"/>
          <w:lang w:eastAsia="ko-KR"/>
        </w:rPr>
        <w:t xml:space="preserve">ored </w:t>
      </w:r>
      <w:r>
        <w:rPr>
          <w:rFonts w:ascii="Arial" w:hAnsi="Arial" w:cs="Arial"/>
          <w:iCs/>
          <w:color w:val="000000"/>
          <w:lang w:eastAsia="ko-KR"/>
        </w:rPr>
        <w:t xml:space="preserve">RLC </w:t>
      </w:r>
      <w:r w:rsidR="00991BF1" w:rsidRPr="00392B58">
        <w:rPr>
          <w:rFonts w:ascii="Arial" w:hAnsi="Arial" w:cs="Arial"/>
          <w:iCs/>
          <w:color w:val="000000"/>
          <w:lang w:eastAsia="ko-KR"/>
        </w:rPr>
        <w:t>configuration</w:t>
      </w:r>
      <w:r w:rsidR="00C447B3">
        <w:rPr>
          <w:rFonts w:ascii="Arial" w:hAnsi="Arial" w:cs="Arial"/>
          <w:iCs/>
          <w:color w:val="000000"/>
          <w:lang w:eastAsia="ko-KR"/>
        </w:rPr>
        <w:t>.</w:t>
      </w:r>
    </w:p>
    <w:p w14:paraId="27BD6350" w14:textId="63B05B7E" w:rsidR="00CA6E77" w:rsidRPr="007C737E" w:rsidRDefault="00C447B3">
      <w:pPr>
        <w:pStyle w:val="a3"/>
        <w:numPr>
          <w:ilvl w:val="0"/>
          <w:numId w:val="13"/>
        </w:numPr>
        <w:spacing w:after="120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iCs/>
          <w:color w:val="000000"/>
          <w:lang w:eastAsia="ko-KR"/>
        </w:rPr>
        <w:t>I</w:t>
      </w:r>
      <w:r w:rsidR="00392B58">
        <w:rPr>
          <w:rFonts w:ascii="Arial" w:hAnsi="Arial" w:cs="Arial"/>
          <w:iCs/>
          <w:color w:val="000000"/>
          <w:lang w:eastAsia="ko-KR"/>
        </w:rPr>
        <w:t xml:space="preserve">n case of </w:t>
      </w:r>
      <w:r w:rsidR="007B2329">
        <w:rPr>
          <w:rFonts w:ascii="Arial" w:hAnsi="Arial" w:cs="Arial"/>
          <w:iCs/>
          <w:color w:val="000000"/>
          <w:lang w:eastAsia="ko-KR"/>
        </w:rPr>
        <w:t xml:space="preserve">RACH based </w:t>
      </w:r>
      <w:r w:rsidR="00392B58" w:rsidRPr="007C737E">
        <w:rPr>
          <w:rFonts w:ascii="Arial" w:hAnsi="Arial" w:cs="Arial"/>
          <w:iCs/>
          <w:color w:val="000000"/>
          <w:lang w:eastAsia="ko-KR"/>
        </w:rPr>
        <w:t xml:space="preserve">SDT without anchor relocation, </w:t>
      </w:r>
      <w:r w:rsidR="003B773D">
        <w:rPr>
          <w:rFonts w:ascii="Arial" w:hAnsi="Arial" w:cs="Arial"/>
          <w:iCs/>
          <w:color w:val="000000"/>
          <w:lang w:eastAsia="ko-KR"/>
        </w:rPr>
        <w:t xml:space="preserve">the last serving gNB provides the stored RLC configuration to the new gNB, and the </w:t>
      </w:r>
      <w:r w:rsidR="00294601">
        <w:rPr>
          <w:rFonts w:ascii="Arial" w:hAnsi="Arial" w:cs="Arial"/>
          <w:iCs/>
          <w:color w:val="000000"/>
          <w:lang w:eastAsia="ko-KR"/>
        </w:rPr>
        <w:t xml:space="preserve">UL/DL </w:t>
      </w:r>
      <w:r w:rsidR="00392B58" w:rsidRPr="007C737E">
        <w:rPr>
          <w:rFonts w:ascii="Arial" w:hAnsi="Arial" w:cs="Arial"/>
          <w:iCs/>
          <w:color w:val="000000"/>
          <w:lang w:eastAsia="ko-KR"/>
        </w:rPr>
        <w:t>PDCP PDU(s) will be forwarded via DRB level data forwarding tunnel(s).</w:t>
      </w:r>
    </w:p>
    <w:p w14:paraId="02B4E59F" w14:textId="63CF437D" w:rsidR="00AA2ABF" w:rsidRDefault="00AA2ABF">
      <w:pPr>
        <w:spacing w:after="160"/>
        <w:contextualSpacing/>
        <w:jc w:val="both"/>
        <w:rPr>
          <w:rFonts w:ascii="Arial" w:eastAsia="等线" w:hAnsi="Arial" w:cs="Arial"/>
          <w:iCs/>
          <w:color w:val="000000"/>
          <w:lang w:eastAsia="zh-CN"/>
        </w:rPr>
      </w:pPr>
      <w:r>
        <w:rPr>
          <w:rFonts w:ascii="Arial" w:eastAsia="等线" w:hAnsi="Arial" w:cs="Arial" w:hint="eastAsia"/>
          <w:iCs/>
          <w:color w:val="000000"/>
          <w:lang w:eastAsia="zh-CN"/>
        </w:rPr>
        <w:t>C</w:t>
      </w:r>
      <w:r>
        <w:rPr>
          <w:rFonts w:ascii="Arial" w:eastAsia="等线" w:hAnsi="Arial" w:cs="Arial"/>
          <w:iCs/>
          <w:color w:val="000000"/>
          <w:lang w:eastAsia="zh-CN"/>
        </w:rPr>
        <w:t>G based SDT:</w:t>
      </w:r>
    </w:p>
    <w:p w14:paraId="52C99D2F" w14:textId="0F40F2E6" w:rsidR="00634C12" w:rsidRPr="007C737E" w:rsidRDefault="00634C12" w:rsidP="007C737E">
      <w:pPr>
        <w:pStyle w:val="a3"/>
        <w:numPr>
          <w:ilvl w:val="0"/>
          <w:numId w:val="14"/>
        </w:numPr>
        <w:spacing w:after="120"/>
        <w:jc w:val="both"/>
        <w:rPr>
          <w:rFonts w:cs="Arial"/>
          <w:iCs/>
          <w:color w:val="000000"/>
          <w:lang w:eastAsia="ko-KR"/>
        </w:rPr>
      </w:pPr>
      <w:r w:rsidRPr="007C737E">
        <w:rPr>
          <w:rFonts w:ascii="Arial" w:hAnsi="Arial" w:cs="Arial"/>
          <w:iCs/>
          <w:color w:val="000000"/>
          <w:lang w:eastAsia="ko-KR"/>
        </w:rPr>
        <w:t>The gNB-CU gets the CG configuration from gNB-DU before configuring the UE to INACTIVE state.</w:t>
      </w:r>
    </w:p>
    <w:p w14:paraId="339CA478" w14:textId="6B511558" w:rsidR="00AA2ABF" w:rsidRPr="007C737E" w:rsidRDefault="00634C12" w:rsidP="007C737E">
      <w:pPr>
        <w:pStyle w:val="a3"/>
        <w:numPr>
          <w:ilvl w:val="0"/>
          <w:numId w:val="14"/>
        </w:numPr>
        <w:spacing w:after="120"/>
        <w:contextualSpacing/>
        <w:jc w:val="both"/>
        <w:rPr>
          <w:rFonts w:ascii="Arial" w:eastAsia="Malgun Gothic" w:hAnsi="Arial" w:cs="Arial"/>
          <w:iCs/>
          <w:color w:val="000000"/>
          <w:lang w:eastAsia="ko-KR"/>
        </w:rPr>
      </w:pPr>
      <w:r w:rsidRPr="007C737E">
        <w:rPr>
          <w:rFonts w:ascii="Arial" w:hAnsi="Arial" w:cs="Arial"/>
          <w:iCs/>
          <w:color w:val="000000"/>
          <w:lang w:eastAsia="ko-KR"/>
        </w:rPr>
        <w:t>the gNB-DU maintains the UE Context (including CG configuration, RLC configuration) for the inactive mode UEs configured with SDT CG resources.</w:t>
      </w:r>
    </w:p>
    <w:bookmarkEnd w:id="3"/>
    <w:bookmarkEnd w:id="4"/>
    <w:p w14:paraId="7A9E92DE" w14:textId="0BC3A217" w:rsidR="002633C1" w:rsidRPr="008650E9" w:rsidRDefault="002633C1" w:rsidP="00943084">
      <w:pPr>
        <w:spacing w:after="160"/>
        <w:contextualSpacing/>
        <w:jc w:val="both"/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FF451D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D3823">
        <w:rPr>
          <w:rFonts w:ascii="Arial" w:hAnsi="Arial" w:cs="Arial"/>
          <w:b/>
        </w:rPr>
        <w:t>RAN2</w:t>
      </w:r>
    </w:p>
    <w:p w14:paraId="149787F7" w14:textId="5312F4D5" w:rsidR="005A227A" w:rsidRDefault="00463675" w:rsidP="008A13A7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0D3823">
        <w:rPr>
          <w:rFonts w:ascii="Arial" w:hAnsi="Arial" w:cs="Arial"/>
        </w:rPr>
        <w:t>3</w:t>
      </w:r>
      <w:r w:rsidR="002A6E4C">
        <w:rPr>
          <w:rFonts w:ascii="Arial" w:hAnsi="Arial" w:cs="Arial"/>
        </w:rPr>
        <w:t xml:space="preserve"> respectfully asks </w:t>
      </w:r>
      <w:r w:rsidR="003B773D">
        <w:rPr>
          <w:rFonts w:ascii="Arial" w:hAnsi="Arial" w:cs="Arial"/>
        </w:rPr>
        <w:t xml:space="preserve">RAN2 </w:t>
      </w:r>
      <w:r w:rsidR="00BE3A71">
        <w:rPr>
          <w:rFonts w:ascii="Arial" w:hAnsi="Arial" w:cs="Arial"/>
        </w:rPr>
        <w:t xml:space="preserve">to take the above into account </w:t>
      </w:r>
      <w:r w:rsidR="00D00C90">
        <w:rPr>
          <w:rFonts w:ascii="Arial" w:hAnsi="Arial" w:cs="Arial"/>
        </w:rPr>
        <w:t xml:space="preserve">for </w:t>
      </w:r>
      <w:r w:rsidR="00E40DD7">
        <w:rPr>
          <w:rFonts w:ascii="Arial" w:hAnsi="Arial" w:cs="Arial"/>
        </w:rPr>
        <w:t xml:space="preserve">small data </w:t>
      </w:r>
      <w:r w:rsidR="000D3823">
        <w:rPr>
          <w:rFonts w:ascii="Arial" w:hAnsi="Arial" w:cs="Arial"/>
        </w:rPr>
        <w:t>transmission</w:t>
      </w:r>
      <w:r w:rsidR="00D00C90">
        <w:rPr>
          <w:rFonts w:ascii="Arial" w:hAnsi="Arial" w:cs="Arial"/>
        </w:rPr>
        <w:t>.</w:t>
      </w:r>
    </w:p>
    <w:p w14:paraId="3FBE9166" w14:textId="77777777" w:rsidR="00E57BA2" w:rsidRDefault="00E57BA2" w:rsidP="008A13A7">
      <w:pPr>
        <w:spacing w:after="120"/>
        <w:ind w:left="993" w:hanging="993"/>
        <w:rPr>
          <w:rFonts w:ascii="Arial" w:hAnsi="Arial" w:cs="Arial"/>
          <w:b/>
        </w:rPr>
      </w:pPr>
    </w:p>
    <w:p w14:paraId="3C2472DD" w14:textId="792BCB0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27483D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19F5B216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737E">
        <w:rPr>
          <w:rFonts w:ascii="Arial" w:hAnsi="Arial" w:cs="Arial"/>
          <w:bCs/>
        </w:rPr>
        <w:t xml:space="preserve">3GPP </w:t>
      </w:r>
      <w:r w:rsidR="00EE2BC7" w:rsidRPr="007C737E">
        <w:rPr>
          <w:rFonts w:ascii="Arial" w:hAnsi="Arial" w:cs="Arial"/>
          <w:bCs/>
        </w:rPr>
        <w:t>RAN3</w:t>
      </w:r>
      <w:r w:rsidRPr="007C737E">
        <w:rPr>
          <w:rFonts w:ascii="Arial" w:hAnsi="Arial" w:cs="Arial"/>
          <w:bCs/>
        </w:rPr>
        <w:t>#</w:t>
      </w:r>
      <w:r w:rsidR="00EE2BC7" w:rsidRPr="007C737E">
        <w:rPr>
          <w:rFonts w:ascii="Arial" w:hAnsi="Arial" w:cs="Arial"/>
          <w:bCs/>
        </w:rPr>
        <w:t>112e</w:t>
      </w:r>
      <w:r w:rsidRPr="007C737E">
        <w:rPr>
          <w:rFonts w:ascii="Arial" w:hAnsi="Arial" w:cs="Arial"/>
          <w:bCs/>
        </w:rPr>
        <w:tab/>
      </w:r>
      <w:r w:rsidRPr="007C737E">
        <w:rPr>
          <w:rFonts w:ascii="Arial" w:hAnsi="Arial" w:cs="Arial"/>
          <w:bCs/>
        </w:rPr>
        <w:tab/>
      </w:r>
      <w:r w:rsidR="007B0549" w:rsidRPr="007C737E">
        <w:rPr>
          <w:rFonts w:ascii="Arial" w:hAnsi="Arial" w:cs="Arial"/>
          <w:bCs/>
        </w:rPr>
        <w:t xml:space="preserve">17 May </w:t>
      </w:r>
      <w:r w:rsidRPr="007C737E">
        <w:rPr>
          <w:rFonts w:ascii="Arial" w:hAnsi="Arial" w:cs="Arial"/>
          <w:bCs/>
        </w:rPr>
        <w:t xml:space="preserve">– </w:t>
      </w:r>
      <w:r w:rsidR="007B0549" w:rsidRPr="007C737E">
        <w:rPr>
          <w:rFonts w:ascii="Arial" w:hAnsi="Arial" w:cs="Arial"/>
          <w:bCs/>
        </w:rPr>
        <w:t>28 May</w:t>
      </w:r>
      <w:r w:rsidRPr="007C737E">
        <w:rPr>
          <w:rFonts w:ascii="Arial" w:hAnsi="Arial" w:cs="Arial"/>
          <w:bCs/>
        </w:rPr>
        <w:tab/>
      </w:r>
      <w:r w:rsidRPr="007C737E">
        <w:rPr>
          <w:rFonts w:ascii="Arial" w:hAnsi="Arial" w:cs="Arial"/>
          <w:bCs/>
        </w:rPr>
        <w:tab/>
      </w:r>
      <w:r w:rsidRPr="007C737E">
        <w:rPr>
          <w:rFonts w:ascii="Arial" w:hAnsi="Arial" w:cs="Arial"/>
          <w:bCs/>
        </w:rPr>
        <w:tab/>
      </w:r>
      <w:r w:rsidR="00100352" w:rsidRPr="007C737E">
        <w:rPr>
          <w:rFonts w:ascii="Arial" w:hAnsi="Arial" w:cs="Arial"/>
          <w:bCs/>
        </w:rPr>
        <w:t xml:space="preserve">Electronic </w:t>
      </w:r>
      <w:r w:rsidR="005D3735" w:rsidRPr="007C737E">
        <w:rPr>
          <w:rFonts w:ascii="Arial" w:hAnsi="Arial" w:cs="Arial"/>
          <w:bCs/>
        </w:rPr>
        <w:t>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23404" w14:textId="77777777" w:rsidR="003B6D86" w:rsidRDefault="003B6D86">
      <w:r>
        <w:separator/>
      </w:r>
    </w:p>
  </w:endnote>
  <w:endnote w:type="continuationSeparator" w:id="0">
    <w:p w14:paraId="4356C7FA" w14:textId="77777777" w:rsidR="003B6D86" w:rsidRDefault="003B6D86">
      <w:r>
        <w:continuationSeparator/>
      </w:r>
    </w:p>
  </w:endnote>
  <w:endnote w:type="continuationNotice" w:id="1">
    <w:p w14:paraId="5F85521C" w14:textId="77777777" w:rsidR="003B6D86" w:rsidRDefault="003B6D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98136" w14:textId="77777777" w:rsidR="003B6D86" w:rsidRDefault="003B6D86">
      <w:r>
        <w:separator/>
      </w:r>
    </w:p>
  </w:footnote>
  <w:footnote w:type="continuationSeparator" w:id="0">
    <w:p w14:paraId="7705E048" w14:textId="77777777" w:rsidR="003B6D86" w:rsidRDefault="003B6D86">
      <w:r>
        <w:continuationSeparator/>
      </w:r>
    </w:p>
  </w:footnote>
  <w:footnote w:type="continuationNotice" w:id="1">
    <w:p w14:paraId="646D2087" w14:textId="77777777" w:rsidR="003B6D86" w:rsidRDefault="003B6D8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F1650"/>
    <w:multiLevelType w:val="hybridMultilevel"/>
    <w:tmpl w:val="40C2D7B2"/>
    <w:lvl w:ilvl="0" w:tplc="0409000F">
      <w:start w:val="1"/>
      <w:numFmt w:val="decimal"/>
      <w:lvlText w:val="%1."/>
      <w:lvlJc w:val="left"/>
      <w:pPr>
        <w:ind w:left="701" w:hanging="420"/>
      </w:pPr>
    </w:lvl>
    <w:lvl w:ilvl="1" w:tplc="04090019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273C0B"/>
    <w:multiLevelType w:val="hybridMultilevel"/>
    <w:tmpl w:val="40C2D7B2"/>
    <w:lvl w:ilvl="0" w:tplc="0409000F">
      <w:start w:val="1"/>
      <w:numFmt w:val="decimal"/>
      <w:lvlText w:val="%1."/>
      <w:lvlJc w:val="left"/>
      <w:pPr>
        <w:ind w:left="701" w:hanging="420"/>
      </w:pPr>
    </w:lvl>
    <w:lvl w:ilvl="1" w:tplc="04090019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D1F29F7"/>
    <w:multiLevelType w:val="hybridMultilevel"/>
    <w:tmpl w:val="0BAC06F4"/>
    <w:lvl w:ilvl="0" w:tplc="5EBCB3D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3"/>
  </w:num>
  <w:num w:numId="9">
    <w:abstractNumId w:val="8"/>
  </w:num>
  <w:num w:numId="10">
    <w:abstractNumId w:val="7"/>
  </w:num>
  <w:num w:numId="11">
    <w:abstractNumId w:val="5"/>
  </w:num>
  <w:num w:numId="12">
    <w:abstractNumId w:val="10"/>
  </w:num>
  <w:num w:numId="13">
    <w:abstractNumId w:val="4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30B"/>
    <w:rsid w:val="00001401"/>
    <w:rsid w:val="00001441"/>
    <w:rsid w:val="00005965"/>
    <w:rsid w:val="000076BF"/>
    <w:rsid w:val="000107C8"/>
    <w:rsid w:val="00012F6F"/>
    <w:rsid w:val="00014373"/>
    <w:rsid w:val="00017B37"/>
    <w:rsid w:val="00024CBC"/>
    <w:rsid w:val="00030CB2"/>
    <w:rsid w:val="00032B0D"/>
    <w:rsid w:val="00032C24"/>
    <w:rsid w:val="0003565A"/>
    <w:rsid w:val="00035788"/>
    <w:rsid w:val="0003719B"/>
    <w:rsid w:val="00045511"/>
    <w:rsid w:val="000602DD"/>
    <w:rsid w:val="00061B2E"/>
    <w:rsid w:val="0006307E"/>
    <w:rsid w:val="00063F9D"/>
    <w:rsid w:val="000703F7"/>
    <w:rsid w:val="00070DD2"/>
    <w:rsid w:val="00083A30"/>
    <w:rsid w:val="00086D22"/>
    <w:rsid w:val="00090A41"/>
    <w:rsid w:val="00091411"/>
    <w:rsid w:val="00091FCA"/>
    <w:rsid w:val="0009351A"/>
    <w:rsid w:val="00095FD7"/>
    <w:rsid w:val="000C027C"/>
    <w:rsid w:val="000C0327"/>
    <w:rsid w:val="000D0A7E"/>
    <w:rsid w:val="000D113A"/>
    <w:rsid w:val="000D1960"/>
    <w:rsid w:val="000D2BFC"/>
    <w:rsid w:val="000D2C87"/>
    <w:rsid w:val="000D3823"/>
    <w:rsid w:val="000D3D36"/>
    <w:rsid w:val="000D75ED"/>
    <w:rsid w:val="000E292A"/>
    <w:rsid w:val="000F12FD"/>
    <w:rsid w:val="000F306C"/>
    <w:rsid w:val="00100352"/>
    <w:rsid w:val="0010116E"/>
    <w:rsid w:val="00102434"/>
    <w:rsid w:val="001063EA"/>
    <w:rsid w:val="00116032"/>
    <w:rsid w:val="00116075"/>
    <w:rsid w:val="0011672D"/>
    <w:rsid w:val="00126CCE"/>
    <w:rsid w:val="00144536"/>
    <w:rsid w:val="00151150"/>
    <w:rsid w:val="0015560E"/>
    <w:rsid w:val="00155EE7"/>
    <w:rsid w:val="001575B2"/>
    <w:rsid w:val="001576BB"/>
    <w:rsid w:val="001628C8"/>
    <w:rsid w:val="00163412"/>
    <w:rsid w:val="001658FD"/>
    <w:rsid w:val="0017022D"/>
    <w:rsid w:val="00170749"/>
    <w:rsid w:val="00170BCC"/>
    <w:rsid w:val="00177DA3"/>
    <w:rsid w:val="00183839"/>
    <w:rsid w:val="0018452F"/>
    <w:rsid w:val="0018510D"/>
    <w:rsid w:val="00193164"/>
    <w:rsid w:val="00195A80"/>
    <w:rsid w:val="001A14A0"/>
    <w:rsid w:val="001A3631"/>
    <w:rsid w:val="001A6588"/>
    <w:rsid w:val="001A7080"/>
    <w:rsid w:val="001B008D"/>
    <w:rsid w:val="001B6709"/>
    <w:rsid w:val="001C1C17"/>
    <w:rsid w:val="001C22CE"/>
    <w:rsid w:val="001C5F3E"/>
    <w:rsid w:val="001C77BB"/>
    <w:rsid w:val="001D2108"/>
    <w:rsid w:val="001D5934"/>
    <w:rsid w:val="001F6E32"/>
    <w:rsid w:val="00201C2D"/>
    <w:rsid w:val="00213D8C"/>
    <w:rsid w:val="00217D5A"/>
    <w:rsid w:val="00220708"/>
    <w:rsid w:val="00222A4F"/>
    <w:rsid w:val="00234CED"/>
    <w:rsid w:val="0023597F"/>
    <w:rsid w:val="0024067D"/>
    <w:rsid w:val="00241ABE"/>
    <w:rsid w:val="002428D8"/>
    <w:rsid w:val="00246C71"/>
    <w:rsid w:val="00247D5E"/>
    <w:rsid w:val="002511BB"/>
    <w:rsid w:val="00254238"/>
    <w:rsid w:val="00261C7D"/>
    <w:rsid w:val="002625E1"/>
    <w:rsid w:val="002633C1"/>
    <w:rsid w:val="0026449A"/>
    <w:rsid w:val="00265436"/>
    <w:rsid w:val="00270DF0"/>
    <w:rsid w:val="0027483D"/>
    <w:rsid w:val="0027716B"/>
    <w:rsid w:val="002772DA"/>
    <w:rsid w:val="00280305"/>
    <w:rsid w:val="00282B21"/>
    <w:rsid w:val="00282DA9"/>
    <w:rsid w:val="00283A52"/>
    <w:rsid w:val="0029109A"/>
    <w:rsid w:val="002939FD"/>
    <w:rsid w:val="00294601"/>
    <w:rsid w:val="00296B75"/>
    <w:rsid w:val="002A0310"/>
    <w:rsid w:val="002A1AC5"/>
    <w:rsid w:val="002A410D"/>
    <w:rsid w:val="002A542F"/>
    <w:rsid w:val="002A6E4C"/>
    <w:rsid w:val="002B094B"/>
    <w:rsid w:val="002B51C4"/>
    <w:rsid w:val="002D095E"/>
    <w:rsid w:val="002E5539"/>
    <w:rsid w:val="002F0A70"/>
    <w:rsid w:val="002F475E"/>
    <w:rsid w:val="002F5BF5"/>
    <w:rsid w:val="0030138D"/>
    <w:rsid w:val="0030356A"/>
    <w:rsid w:val="00304398"/>
    <w:rsid w:val="00305AB2"/>
    <w:rsid w:val="003100EB"/>
    <w:rsid w:val="00317F7C"/>
    <w:rsid w:val="00320C11"/>
    <w:rsid w:val="003221D8"/>
    <w:rsid w:val="00323437"/>
    <w:rsid w:val="00324418"/>
    <w:rsid w:val="003277A4"/>
    <w:rsid w:val="003307B4"/>
    <w:rsid w:val="003341F9"/>
    <w:rsid w:val="00334839"/>
    <w:rsid w:val="00335FAB"/>
    <w:rsid w:val="00337724"/>
    <w:rsid w:val="0034128F"/>
    <w:rsid w:val="00343101"/>
    <w:rsid w:val="00344C0E"/>
    <w:rsid w:val="00353FB7"/>
    <w:rsid w:val="00357D77"/>
    <w:rsid w:val="00361399"/>
    <w:rsid w:val="003632EE"/>
    <w:rsid w:val="00367205"/>
    <w:rsid w:val="00370C07"/>
    <w:rsid w:val="00380437"/>
    <w:rsid w:val="003807F6"/>
    <w:rsid w:val="00380D97"/>
    <w:rsid w:val="003826BE"/>
    <w:rsid w:val="00385529"/>
    <w:rsid w:val="00387E87"/>
    <w:rsid w:val="00390712"/>
    <w:rsid w:val="00392B58"/>
    <w:rsid w:val="003945F8"/>
    <w:rsid w:val="003946BE"/>
    <w:rsid w:val="003A3B2E"/>
    <w:rsid w:val="003B117D"/>
    <w:rsid w:val="003B2CDD"/>
    <w:rsid w:val="003B6D86"/>
    <w:rsid w:val="003B773D"/>
    <w:rsid w:val="003C0291"/>
    <w:rsid w:val="003C3065"/>
    <w:rsid w:val="003C44A3"/>
    <w:rsid w:val="003D209E"/>
    <w:rsid w:val="003D2EBA"/>
    <w:rsid w:val="003E0EE0"/>
    <w:rsid w:val="003E6105"/>
    <w:rsid w:val="003F3276"/>
    <w:rsid w:val="003F658A"/>
    <w:rsid w:val="004120BA"/>
    <w:rsid w:val="0041226A"/>
    <w:rsid w:val="004147C2"/>
    <w:rsid w:val="00415C68"/>
    <w:rsid w:val="00417F6D"/>
    <w:rsid w:val="00433961"/>
    <w:rsid w:val="00437F70"/>
    <w:rsid w:val="004434E5"/>
    <w:rsid w:val="004478A8"/>
    <w:rsid w:val="00452B0D"/>
    <w:rsid w:val="0045704B"/>
    <w:rsid w:val="00462001"/>
    <w:rsid w:val="00463675"/>
    <w:rsid w:val="004834D7"/>
    <w:rsid w:val="00484C0C"/>
    <w:rsid w:val="00490F74"/>
    <w:rsid w:val="004935ED"/>
    <w:rsid w:val="00496D50"/>
    <w:rsid w:val="004A03EC"/>
    <w:rsid w:val="004A15AC"/>
    <w:rsid w:val="004A70F1"/>
    <w:rsid w:val="004C1778"/>
    <w:rsid w:val="004C6071"/>
    <w:rsid w:val="004C6219"/>
    <w:rsid w:val="004D1605"/>
    <w:rsid w:val="004D4E36"/>
    <w:rsid w:val="004D6943"/>
    <w:rsid w:val="004D731A"/>
    <w:rsid w:val="004E2356"/>
    <w:rsid w:val="004F3AA9"/>
    <w:rsid w:val="004F5D88"/>
    <w:rsid w:val="0050174F"/>
    <w:rsid w:val="00501F64"/>
    <w:rsid w:val="005049C9"/>
    <w:rsid w:val="00505F59"/>
    <w:rsid w:val="005069C8"/>
    <w:rsid w:val="005069FB"/>
    <w:rsid w:val="005143FF"/>
    <w:rsid w:val="00515A58"/>
    <w:rsid w:val="005256FE"/>
    <w:rsid w:val="00533EB0"/>
    <w:rsid w:val="0053414F"/>
    <w:rsid w:val="0053606A"/>
    <w:rsid w:val="00553419"/>
    <w:rsid w:val="005539CF"/>
    <w:rsid w:val="005556AA"/>
    <w:rsid w:val="00557D6F"/>
    <w:rsid w:val="0056106D"/>
    <w:rsid w:val="00567E64"/>
    <w:rsid w:val="00573BB4"/>
    <w:rsid w:val="00574BD9"/>
    <w:rsid w:val="00577E1B"/>
    <w:rsid w:val="0058108C"/>
    <w:rsid w:val="0058264E"/>
    <w:rsid w:val="00582C0A"/>
    <w:rsid w:val="0058337B"/>
    <w:rsid w:val="0058708C"/>
    <w:rsid w:val="00591547"/>
    <w:rsid w:val="005921A6"/>
    <w:rsid w:val="00592795"/>
    <w:rsid w:val="00594DA5"/>
    <w:rsid w:val="005956B3"/>
    <w:rsid w:val="005A227A"/>
    <w:rsid w:val="005C373E"/>
    <w:rsid w:val="005C7689"/>
    <w:rsid w:val="005D11AB"/>
    <w:rsid w:val="005D1733"/>
    <w:rsid w:val="005D22CF"/>
    <w:rsid w:val="005D358B"/>
    <w:rsid w:val="005D3735"/>
    <w:rsid w:val="005D558D"/>
    <w:rsid w:val="005D5906"/>
    <w:rsid w:val="005D5D61"/>
    <w:rsid w:val="005D7D2F"/>
    <w:rsid w:val="005E151A"/>
    <w:rsid w:val="005E5DB4"/>
    <w:rsid w:val="005F2B3E"/>
    <w:rsid w:val="005F7506"/>
    <w:rsid w:val="005F7637"/>
    <w:rsid w:val="005F7A99"/>
    <w:rsid w:val="00613B9A"/>
    <w:rsid w:val="006177BD"/>
    <w:rsid w:val="00620D30"/>
    <w:rsid w:val="006240FF"/>
    <w:rsid w:val="006249D2"/>
    <w:rsid w:val="00625595"/>
    <w:rsid w:val="00625972"/>
    <w:rsid w:val="00627306"/>
    <w:rsid w:val="00630511"/>
    <w:rsid w:val="00631815"/>
    <w:rsid w:val="00633743"/>
    <w:rsid w:val="006337E9"/>
    <w:rsid w:val="00634C12"/>
    <w:rsid w:val="00642306"/>
    <w:rsid w:val="00642CAC"/>
    <w:rsid w:val="00643144"/>
    <w:rsid w:val="006431E6"/>
    <w:rsid w:val="006548B4"/>
    <w:rsid w:val="00656287"/>
    <w:rsid w:val="0066027A"/>
    <w:rsid w:val="0066467A"/>
    <w:rsid w:val="00667F66"/>
    <w:rsid w:val="00671825"/>
    <w:rsid w:val="0067303B"/>
    <w:rsid w:val="006775AB"/>
    <w:rsid w:val="00683279"/>
    <w:rsid w:val="006929B5"/>
    <w:rsid w:val="00692CF3"/>
    <w:rsid w:val="00697B92"/>
    <w:rsid w:val="006A2E30"/>
    <w:rsid w:val="006A2FFA"/>
    <w:rsid w:val="006A36E9"/>
    <w:rsid w:val="006A473B"/>
    <w:rsid w:val="006A6FB2"/>
    <w:rsid w:val="006B2129"/>
    <w:rsid w:val="006B2854"/>
    <w:rsid w:val="006C579F"/>
    <w:rsid w:val="006D0798"/>
    <w:rsid w:val="006D1114"/>
    <w:rsid w:val="006D1927"/>
    <w:rsid w:val="006D4076"/>
    <w:rsid w:val="006E26B8"/>
    <w:rsid w:val="006E66CF"/>
    <w:rsid w:val="006F0BA0"/>
    <w:rsid w:val="006F7688"/>
    <w:rsid w:val="00701A2B"/>
    <w:rsid w:val="00705544"/>
    <w:rsid w:val="00714F01"/>
    <w:rsid w:val="007176F1"/>
    <w:rsid w:val="007232E1"/>
    <w:rsid w:val="007261FF"/>
    <w:rsid w:val="00726E97"/>
    <w:rsid w:val="00732099"/>
    <w:rsid w:val="00734001"/>
    <w:rsid w:val="00742070"/>
    <w:rsid w:val="00762FCC"/>
    <w:rsid w:val="00771684"/>
    <w:rsid w:val="007822EF"/>
    <w:rsid w:val="007844F6"/>
    <w:rsid w:val="00786E8B"/>
    <w:rsid w:val="00787428"/>
    <w:rsid w:val="00787EAC"/>
    <w:rsid w:val="007A671D"/>
    <w:rsid w:val="007B0549"/>
    <w:rsid w:val="007B2329"/>
    <w:rsid w:val="007C3F46"/>
    <w:rsid w:val="007C49EA"/>
    <w:rsid w:val="007C6346"/>
    <w:rsid w:val="007C69D4"/>
    <w:rsid w:val="007C737E"/>
    <w:rsid w:val="007C7F9F"/>
    <w:rsid w:val="007D0165"/>
    <w:rsid w:val="007D2573"/>
    <w:rsid w:val="007F0089"/>
    <w:rsid w:val="00806E3A"/>
    <w:rsid w:val="00812074"/>
    <w:rsid w:val="00816B22"/>
    <w:rsid w:val="00824316"/>
    <w:rsid w:val="00830C62"/>
    <w:rsid w:val="008340E0"/>
    <w:rsid w:val="0084356A"/>
    <w:rsid w:val="0084501F"/>
    <w:rsid w:val="00845467"/>
    <w:rsid w:val="00845F63"/>
    <w:rsid w:val="0084604E"/>
    <w:rsid w:val="00852D4E"/>
    <w:rsid w:val="008549CD"/>
    <w:rsid w:val="008604D1"/>
    <w:rsid w:val="00860A6B"/>
    <w:rsid w:val="008612CD"/>
    <w:rsid w:val="008650E9"/>
    <w:rsid w:val="00865ED7"/>
    <w:rsid w:val="00866406"/>
    <w:rsid w:val="00872CAB"/>
    <w:rsid w:val="008748F4"/>
    <w:rsid w:val="00876787"/>
    <w:rsid w:val="00880159"/>
    <w:rsid w:val="00881F64"/>
    <w:rsid w:val="008831D9"/>
    <w:rsid w:val="00883DB4"/>
    <w:rsid w:val="00886F8F"/>
    <w:rsid w:val="00892361"/>
    <w:rsid w:val="00892B0D"/>
    <w:rsid w:val="00895F2C"/>
    <w:rsid w:val="008A13A7"/>
    <w:rsid w:val="008A1F2D"/>
    <w:rsid w:val="008B08C2"/>
    <w:rsid w:val="008B7A71"/>
    <w:rsid w:val="008D1B54"/>
    <w:rsid w:val="008D40EA"/>
    <w:rsid w:val="008D7BF6"/>
    <w:rsid w:val="008E6BEC"/>
    <w:rsid w:val="008F358E"/>
    <w:rsid w:val="008F581B"/>
    <w:rsid w:val="00907392"/>
    <w:rsid w:val="00910A9B"/>
    <w:rsid w:val="0091199E"/>
    <w:rsid w:val="00912B26"/>
    <w:rsid w:val="00916145"/>
    <w:rsid w:val="00923E7C"/>
    <w:rsid w:val="00941A45"/>
    <w:rsid w:val="00942961"/>
    <w:rsid w:val="00943084"/>
    <w:rsid w:val="00947E5D"/>
    <w:rsid w:val="00950DE4"/>
    <w:rsid w:val="009515E1"/>
    <w:rsid w:val="00952417"/>
    <w:rsid w:val="009554D1"/>
    <w:rsid w:val="00955602"/>
    <w:rsid w:val="00960D38"/>
    <w:rsid w:val="0096221E"/>
    <w:rsid w:val="00974D7D"/>
    <w:rsid w:val="009778A3"/>
    <w:rsid w:val="00977DB0"/>
    <w:rsid w:val="00984727"/>
    <w:rsid w:val="00991BF1"/>
    <w:rsid w:val="009922FF"/>
    <w:rsid w:val="009969FB"/>
    <w:rsid w:val="00996DBD"/>
    <w:rsid w:val="009A152A"/>
    <w:rsid w:val="009B1E91"/>
    <w:rsid w:val="009B2EB9"/>
    <w:rsid w:val="009B50CC"/>
    <w:rsid w:val="009B5179"/>
    <w:rsid w:val="009B670F"/>
    <w:rsid w:val="009C5F30"/>
    <w:rsid w:val="009C7046"/>
    <w:rsid w:val="009C79AE"/>
    <w:rsid w:val="009D1D8B"/>
    <w:rsid w:val="009D594E"/>
    <w:rsid w:val="009E0233"/>
    <w:rsid w:val="009E1A02"/>
    <w:rsid w:val="009E27E2"/>
    <w:rsid w:val="009E3D84"/>
    <w:rsid w:val="009E5C7E"/>
    <w:rsid w:val="009F1CBA"/>
    <w:rsid w:val="009F21A8"/>
    <w:rsid w:val="00A06367"/>
    <w:rsid w:val="00A07C10"/>
    <w:rsid w:val="00A10930"/>
    <w:rsid w:val="00A1282E"/>
    <w:rsid w:val="00A12ABA"/>
    <w:rsid w:val="00A1443B"/>
    <w:rsid w:val="00A151A0"/>
    <w:rsid w:val="00A22C54"/>
    <w:rsid w:val="00A245CA"/>
    <w:rsid w:val="00A2550F"/>
    <w:rsid w:val="00A303CC"/>
    <w:rsid w:val="00A3454C"/>
    <w:rsid w:val="00A34EF2"/>
    <w:rsid w:val="00A35068"/>
    <w:rsid w:val="00A40236"/>
    <w:rsid w:val="00A45BD7"/>
    <w:rsid w:val="00A47F41"/>
    <w:rsid w:val="00A51503"/>
    <w:rsid w:val="00A53FF6"/>
    <w:rsid w:val="00A56D45"/>
    <w:rsid w:val="00A6412A"/>
    <w:rsid w:val="00A64F79"/>
    <w:rsid w:val="00A655B0"/>
    <w:rsid w:val="00A66DF1"/>
    <w:rsid w:val="00A6788D"/>
    <w:rsid w:val="00A70009"/>
    <w:rsid w:val="00A70E48"/>
    <w:rsid w:val="00A752C3"/>
    <w:rsid w:val="00A75539"/>
    <w:rsid w:val="00A84473"/>
    <w:rsid w:val="00A8524C"/>
    <w:rsid w:val="00A87B43"/>
    <w:rsid w:val="00A914C2"/>
    <w:rsid w:val="00A929B6"/>
    <w:rsid w:val="00AA265B"/>
    <w:rsid w:val="00AA27A5"/>
    <w:rsid w:val="00AA2ABF"/>
    <w:rsid w:val="00AA4332"/>
    <w:rsid w:val="00AA568F"/>
    <w:rsid w:val="00AA637B"/>
    <w:rsid w:val="00AB3997"/>
    <w:rsid w:val="00AC04D2"/>
    <w:rsid w:val="00AC6618"/>
    <w:rsid w:val="00AD35B0"/>
    <w:rsid w:val="00AD406C"/>
    <w:rsid w:val="00AD79C5"/>
    <w:rsid w:val="00AE252E"/>
    <w:rsid w:val="00AE5661"/>
    <w:rsid w:val="00AE6823"/>
    <w:rsid w:val="00AF142C"/>
    <w:rsid w:val="00AF3D59"/>
    <w:rsid w:val="00AF3FA4"/>
    <w:rsid w:val="00B1067D"/>
    <w:rsid w:val="00B218A7"/>
    <w:rsid w:val="00B249FF"/>
    <w:rsid w:val="00B255A7"/>
    <w:rsid w:val="00B26219"/>
    <w:rsid w:val="00B33A9B"/>
    <w:rsid w:val="00B36EBD"/>
    <w:rsid w:val="00B410A3"/>
    <w:rsid w:val="00B41A21"/>
    <w:rsid w:val="00B544D2"/>
    <w:rsid w:val="00B5503F"/>
    <w:rsid w:val="00B55BD8"/>
    <w:rsid w:val="00B5648B"/>
    <w:rsid w:val="00B6502B"/>
    <w:rsid w:val="00B66CC7"/>
    <w:rsid w:val="00B70E77"/>
    <w:rsid w:val="00B7368D"/>
    <w:rsid w:val="00B743A6"/>
    <w:rsid w:val="00B804A0"/>
    <w:rsid w:val="00B8536A"/>
    <w:rsid w:val="00BA41AE"/>
    <w:rsid w:val="00BB01AC"/>
    <w:rsid w:val="00BB0CAD"/>
    <w:rsid w:val="00BB5A0B"/>
    <w:rsid w:val="00BC0E0F"/>
    <w:rsid w:val="00BC1CDB"/>
    <w:rsid w:val="00BC2519"/>
    <w:rsid w:val="00BC6A66"/>
    <w:rsid w:val="00BD57BE"/>
    <w:rsid w:val="00BD604A"/>
    <w:rsid w:val="00BE1F84"/>
    <w:rsid w:val="00BE3A71"/>
    <w:rsid w:val="00BE58E7"/>
    <w:rsid w:val="00BE5C1D"/>
    <w:rsid w:val="00BE75F1"/>
    <w:rsid w:val="00BE7CC9"/>
    <w:rsid w:val="00BF1680"/>
    <w:rsid w:val="00BF32CE"/>
    <w:rsid w:val="00BF3897"/>
    <w:rsid w:val="00C00DE6"/>
    <w:rsid w:val="00C021DE"/>
    <w:rsid w:val="00C04551"/>
    <w:rsid w:val="00C0661A"/>
    <w:rsid w:val="00C13B0A"/>
    <w:rsid w:val="00C231ED"/>
    <w:rsid w:val="00C2354D"/>
    <w:rsid w:val="00C33431"/>
    <w:rsid w:val="00C42992"/>
    <w:rsid w:val="00C447B3"/>
    <w:rsid w:val="00C5077B"/>
    <w:rsid w:val="00C509BA"/>
    <w:rsid w:val="00C51C0C"/>
    <w:rsid w:val="00C52249"/>
    <w:rsid w:val="00C52AEB"/>
    <w:rsid w:val="00C558D8"/>
    <w:rsid w:val="00C55F7B"/>
    <w:rsid w:val="00C60AC1"/>
    <w:rsid w:val="00C63A6D"/>
    <w:rsid w:val="00C67CD1"/>
    <w:rsid w:val="00C7113B"/>
    <w:rsid w:val="00C750D8"/>
    <w:rsid w:val="00C7598F"/>
    <w:rsid w:val="00C8450E"/>
    <w:rsid w:val="00C87461"/>
    <w:rsid w:val="00C90AAB"/>
    <w:rsid w:val="00C91EB8"/>
    <w:rsid w:val="00C928E5"/>
    <w:rsid w:val="00C9740D"/>
    <w:rsid w:val="00C97BED"/>
    <w:rsid w:val="00CA0491"/>
    <w:rsid w:val="00CA1842"/>
    <w:rsid w:val="00CA6BFB"/>
    <w:rsid w:val="00CA6E77"/>
    <w:rsid w:val="00CA7CC0"/>
    <w:rsid w:val="00CB2DDF"/>
    <w:rsid w:val="00CB7DEA"/>
    <w:rsid w:val="00CC2B07"/>
    <w:rsid w:val="00CC3F4D"/>
    <w:rsid w:val="00CE4026"/>
    <w:rsid w:val="00CE7B10"/>
    <w:rsid w:val="00CF2E4F"/>
    <w:rsid w:val="00CF669B"/>
    <w:rsid w:val="00D00C90"/>
    <w:rsid w:val="00D16F62"/>
    <w:rsid w:val="00D24338"/>
    <w:rsid w:val="00D33276"/>
    <w:rsid w:val="00D342B7"/>
    <w:rsid w:val="00D34F90"/>
    <w:rsid w:val="00D364CE"/>
    <w:rsid w:val="00D40BEF"/>
    <w:rsid w:val="00D411D7"/>
    <w:rsid w:val="00D42DF3"/>
    <w:rsid w:val="00D54683"/>
    <w:rsid w:val="00D616DB"/>
    <w:rsid w:val="00D65530"/>
    <w:rsid w:val="00D74A1C"/>
    <w:rsid w:val="00D75660"/>
    <w:rsid w:val="00D85AE4"/>
    <w:rsid w:val="00D876BF"/>
    <w:rsid w:val="00D9259D"/>
    <w:rsid w:val="00DA40AC"/>
    <w:rsid w:val="00DA5677"/>
    <w:rsid w:val="00DB0414"/>
    <w:rsid w:val="00DB7011"/>
    <w:rsid w:val="00DC6C67"/>
    <w:rsid w:val="00DD6BBF"/>
    <w:rsid w:val="00DE082E"/>
    <w:rsid w:val="00DF5997"/>
    <w:rsid w:val="00DF6DF5"/>
    <w:rsid w:val="00DF7F04"/>
    <w:rsid w:val="00E07919"/>
    <w:rsid w:val="00E112D9"/>
    <w:rsid w:val="00E2799D"/>
    <w:rsid w:val="00E3783D"/>
    <w:rsid w:val="00E40305"/>
    <w:rsid w:val="00E40DD7"/>
    <w:rsid w:val="00E44E99"/>
    <w:rsid w:val="00E5054C"/>
    <w:rsid w:val="00E52B73"/>
    <w:rsid w:val="00E52E7E"/>
    <w:rsid w:val="00E5415D"/>
    <w:rsid w:val="00E57BA2"/>
    <w:rsid w:val="00E60798"/>
    <w:rsid w:val="00E60992"/>
    <w:rsid w:val="00E61550"/>
    <w:rsid w:val="00E617E2"/>
    <w:rsid w:val="00E63413"/>
    <w:rsid w:val="00E67853"/>
    <w:rsid w:val="00E7017E"/>
    <w:rsid w:val="00E70828"/>
    <w:rsid w:val="00E73827"/>
    <w:rsid w:val="00E83EDF"/>
    <w:rsid w:val="00E83F3C"/>
    <w:rsid w:val="00E873D9"/>
    <w:rsid w:val="00EA0BB3"/>
    <w:rsid w:val="00EA5124"/>
    <w:rsid w:val="00EA53E2"/>
    <w:rsid w:val="00EB14F1"/>
    <w:rsid w:val="00EB23D3"/>
    <w:rsid w:val="00EC2503"/>
    <w:rsid w:val="00EC29A2"/>
    <w:rsid w:val="00EC303F"/>
    <w:rsid w:val="00EC3DCE"/>
    <w:rsid w:val="00EC688F"/>
    <w:rsid w:val="00ED133C"/>
    <w:rsid w:val="00ED406C"/>
    <w:rsid w:val="00ED4627"/>
    <w:rsid w:val="00ED4B16"/>
    <w:rsid w:val="00EE0C14"/>
    <w:rsid w:val="00EE2BC7"/>
    <w:rsid w:val="00EE53F9"/>
    <w:rsid w:val="00EE709A"/>
    <w:rsid w:val="00EF2047"/>
    <w:rsid w:val="00F00C83"/>
    <w:rsid w:val="00F11820"/>
    <w:rsid w:val="00F123AA"/>
    <w:rsid w:val="00F12A3F"/>
    <w:rsid w:val="00F17587"/>
    <w:rsid w:val="00F20A65"/>
    <w:rsid w:val="00F23210"/>
    <w:rsid w:val="00F23251"/>
    <w:rsid w:val="00F23FFC"/>
    <w:rsid w:val="00F32CDF"/>
    <w:rsid w:val="00F54C66"/>
    <w:rsid w:val="00F56766"/>
    <w:rsid w:val="00F6077C"/>
    <w:rsid w:val="00F63735"/>
    <w:rsid w:val="00F63AC7"/>
    <w:rsid w:val="00F70B02"/>
    <w:rsid w:val="00F7241E"/>
    <w:rsid w:val="00F74198"/>
    <w:rsid w:val="00F849F3"/>
    <w:rsid w:val="00F86C6A"/>
    <w:rsid w:val="00F875A3"/>
    <w:rsid w:val="00F9583D"/>
    <w:rsid w:val="00F959D1"/>
    <w:rsid w:val="00FA1B74"/>
    <w:rsid w:val="00FA37DD"/>
    <w:rsid w:val="00FA609E"/>
    <w:rsid w:val="00FB1E8C"/>
    <w:rsid w:val="00FB3953"/>
    <w:rsid w:val="00FB39ED"/>
    <w:rsid w:val="00FC497A"/>
    <w:rsid w:val="00FC50E6"/>
    <w:rsid w:val="00FD3596"/>
    <w:rsid w:val="00FE7C70"/>
    <w:rsid w:val="00FF0706"/>
    <w:rsid w:val="00FF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chartTrackingRefBased/>
  <w15:docId w15:val="{B8C1BCEF-B5DA-480F-93D1-D1BC22F35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10">
    <w:name w:val="未解決のメンション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har2">
    <w:name w:val="列出段落 Char"/>
    <w:aliases w:val="- Bullets Char,?? ?? Char,????? Char,???? Char,Lista1 Char,中等深浅网格 1 - 着色 21 Char,¥¡¡¡¡ì¬º¥¹¥È¶ÎÂä Char,ÁÐ³ö¶ÎÂä Char,列表段落1 Char,—ño’i—Ž Char,¥ê¥¹¥È¶ÎÂä Char,1st level - Bullet List Paragraph Char,Lettre d'introduction Char,Bullet list Char"/>
    <w:link w:val="ae"/>
    <w:uiPriority w:val="34"/>
    <w:qFormat/>
    <w:locked/>
    <w:rsid w:val="00FB39ED"/>
    <w:rPr>
      <w:rFonts w:ascii="Calibri" w:eastAsiaTheme="minorHAnsi" w:hAnsi="Calibri" w:cs="Calibri"/>
      <w:sz w:val="22"/>
      <w:szCs w:val="22"/>
      <w:lang w:val="pl-PL"/>
    </w:rPr>
  </w:style>
  <w:style w:type="paragraph" w:styleId="ae">
    <w:name w:val="List Paragraph"/>
    <w:aliases w:val="- Bullets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表段落"/>
    <w:basedOn w:val="a"/>
    <w:link w:val="Char2"/>
    <w:uiPriority w:val="34"/>
    <w:qFormat/>
    <w:rsid w:val="00FB39ED"/>
    <w:pPr>
      <w:spacing w:line="256" w:lineRule="auto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table" w:styleId="af">
    <w:name w:val="Table Grid"/>
    <w:basedOn w:val="a1"/>
    <w:uiPriority w:val="59"/>
    <w:rsid w:val="00C974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annotation subject"/>
    <w:basedOn w:val="a5"/>
    <w:next w:val="a5"/>
    <w:link w:val="Char3"/>
    <w:uiPriority w:val="99"/>
    <w:semiHidden/>
    <w:unhideWhenUsed/>
    <w:rsid w:val="00692CF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692CF3"/>
    <w:rPr>
      <w:rFonts w:ascii="Arial" w:hAnsi="Arial"/>
      <w:lang w:val="en-GB"/>
    </w:rPr>
  </w:style>
  <w:style w:type="character" w:customStyle="1" w:styleId="Char3">
    <w:name w:val="批注主题 Char"/>
    <w:basedOn w:val="Char"/>
    <w:link w:val="af0"/>
    <w:uiPriority w:val="99"/>
    <w:semiHidden/>
    <w:rsid w:val="00692CF3"/>
    <w:rPr>
      <w:rFonts w:ascii="Arial" w:hAnsi="Arial"/>
      <w:b/>
      <w:bCs/>
      <w:lang w:val="en-GB"/>
    </w:rPr>
  </w:style>
  <w:style w:type="character" w:customStyle="1" w:styleId="11">
    <w:name w:val="メンション1"/>
    <w:basedOn w:val="a0"/>
    <w:uiPriority w:val="99"/>
    <w:unhideWhenUsed/>
    <w:rsid w:val="00B804A0"/>
    <w:rPr>
      <w:color w:val="2B579A"/>
      <w:shd w:val="clear" w:color="auto" w:fill="E1DFDD"/>
    </w:rPr>
  </w:style>
  <w:style w:type="character" w:customStyle="1" w:styleId="B1Char1">
    <w:name w:val="B1 Char1"/>
    <w:link w:val="B1"/>
    <w:rsid w:val="00634C1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5AIRPNAIUNRU-859666464-7610</_dlc_DocId>
    <_dlc_DocIdUrl xmlns="71c5aaf6-e6ce-465b-b873-5148d2a4c105">
      <Url>https://nokia.sharepoint.com/sites/c5g/e2earch/_layouts/15/DocIdRedir.aspx?ID=5AIRPNAIUNRU-859666464-7610</Url>
      <Description>5AIRPNAIUNRU-859666464-7610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360DEC2-6029-453B-ABE9-6C2CD0F26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1842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Huawei</cp:lastModifiedBy>
  <cp:revision>205</cp:revision>
  <cp:lastPrinted>2002-04-24T03:10:00Z</cp:lastPrinted>
  <dcterms:created xsi:type="dcterms:W3CDTF">2020-12-15T11:01:00Z</dcterms:created>
  <dcterms:modified xsi:type="dcterms:W3CDTF">2021-01-15T02:45:00Z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f91a8ffb-4528-45e2-813b-43c073284521</vt:lpwstr>
  </property>
  <property fmtid="{D5CDD505-2E9C-101B-9397-08002B2CF9AE}" pid="4" name="_2015_ms_pID_725343">
    <vt:lpwstr>(3)aZNia1fpM3iA7ePYz0fjbreonr4MpW/s05b0KcaGpSATgLVgQX7usPR1rKKdVvbHrHNKn9Y5
ORT0fBfAFxnZ6FVJ5UjXGRjycuEARfo4KhdK2xfpURElE+AGKji4qcV9TYGdZ/necbjCq+Y2
JRLg+cSCLWx17YIOBjDfNJ5Y1JLSoz+RUTs5MQV+dDUlEKcW2iQpCRZ1rS3eeMoEZ+ElFwmt
/mvQUtMl7gk53wGwux</vt:lpwstr>
  </property>
  <property fmtid="{D5CDD505-2E9C-101B-9397-08002B2CF9AE}" pid="5" name="_2015_ms_pID_7253431">
    <vt:lpwstr>3nmL4OWCvuwrXw8U42QKqduXE56DKUXejCdqguoYWysxaT2wdbQlTY
KidIM7dNTppcMpI2aY7bQhiWQSyin3UXmX35+Y+2ICKuGpoAPVdORZvnd9q5F3jXpvL7+VHs
iOoujm8cpNBuJPo78t2BNBrL3Ft62yAf7nUfk9pX11zjyXi5oFVaSpyxfHrSaxInrU731O7r
NiYLDi4OxtoD3fwuee/C8V7MfdIP8Y/6lwjV</vt:lpwstr>
  </property>
  <property fmtid="{D5CDD505-2E9C-101B-9397-08002B2CF9AE}" pid="6" name="_2015_ms_pID_7253432">
    <vt:lpwstr>1rqlrJoRQbeFGDO0ek9XJXA=</vt:lpwstr>
  </property>
</Properties>
</file>